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49D" w:rsidRPr="00735012" w:rsidRDefault="0026336D" w:rsidP="00735012">
      <w:pPr>
        <w:pStyle w:val="Naslov"/>
        <w:jc w:val="center"/>
        <w:rPr>
          <w:rFonts w:ascii="Arial" w:hAnsi="Arial" w:cs="Arial"/>
          <w:color w:val="auto"/>
        </w:rPr>
      </w:pPr>
      <w:proofErr w:type="spellStart"/>
      <w:r w:rsidRPr="00735012">
        <w:rPr>
          <w:rFonts w:ascii="Arial" w:hAnsi="Arial" w:cs="Arial"/>
          <w:color w:val="auto"/>
        </w:rPr>
        <w:t>Priručnik</w:t>
      </w:r>
      <w:proofErr w:type="spellEnd"/>
      <w:r w:rsidRPr="00735012">
        <w:rPr>
          <w:rFonts w:ascii="Arial" w:hAnsi="Arial" w:cs="Arial"/>
          <w:color w:val="auto"/>
        </w:rPr>
        <w:t xml:space="preserve"> </w:t>
      </w:r>
      <w:proofErr w:type="spellStart"/>
      <w:r w:rsidRPr="00735012">
        <w:rPr>
          <w:rFonts w:ascii="Arial" w:hAnsi="Arial" w:cs="Arial"/>
          <w:color w:val="auto"/>
        </w:rPr>
        <w:t>za</w:t>
      </w:r>
      <w:proofErr w:type="spellEnd"/>
      <w:r w:rsidRPr="00735012">
        <w:rPr>
          <w:rFonts w:ascii="Arial" w:hAnsi="Arial" w:cs="Arial"/>
          <w:color w:val="auto"/>
        </w:rPr>
        <w:t xml:space="preserve"> </w:t>
      </w:r>
      <w:proofErr w:type="spellStart"/>
      <w:r w:rsidR="00623E28" w:rsidRPr="00735012">
        <w:rPr>
          <w:rFonts w:ascii="Arial" w:hAnsi="Arial" w:cs="Arial"/>
          <w:color w:val="auto"/>
        </w:rPr>
        <w:t>kamine</w:t>
      </w:r>
      <w:proofErr w:type="spellEnd"/>
      <w:r w:rsidR="00735012">
        <w:rPr>
          <w:rFonts w:ascii="Arial" w:hAnsi="Arial" w:cs="Arial"/>
          <w:color w:val="auto"/>
        </w:rPr>
        <w:t xml:space="preserve"> </w:t>
      </w:r>
      <w:proofErr w:type="spellStart"/>
      <w:proofErr w:type="gramStart"/>
      <w:r w:rsidR="00735012">
        <w:rPr>
          <w:rFonts w:ascii="Arial" w:hAnsi="Arial" w:cs="Arial"/>
          <w:color w:val="auto"/>
        </w:rPr>
        <w:t>na</w:t>
      </w:r>
      <w:proofErr w:type="spellEnd"/>
      <w:proofErr w:type="gramEnd"/>
      <w:r w:rsidR="00735012">
        <w:rPr>
          <w:rFonts w:ascii="Arial" w:hAnsi="Arial" w:cs="Arial"/>
          <w:color w:val="auto"/>
        </w:rPr>
        <w:t xml:space="preserve"> </w:t>
      </w:r>
      <w:proofErr w:type="spellStart"/>
      <w:r w:rsidR="00735012">
        <w:rPr>
          <w:rFonts w:ascii="Arial" w:hAnsi="Arial" w:cs="Arial"/>
          <w:color w:val="auto"/>
        </w:rPr>
        <w:t>pelet</w:t>
      </w:r>
      <w:proofErr w:type="spellEnd"/>
    </w:p>
    <w:p w:rsidR="00623E28" w:rsidRPr="00735012" w:rsidRDefault="00623E28" w:rsidP="00623E28"/>
    <w:p w:rsidR="00623E28" w:rsidRPr="00735012" w:rsidRDefault="00623E28" w:rsidP="00623E28">
      <w:pPr>
        <w:pStyle w:val="Naslov2"/>
        <w:rPr>
          <w:rFonts w:ascii="Arial" w:hAnsi="Arial" w:cs="Arial"/>
          <w:color w:val="auto"/>
          <w:sz w:val="22"/>
          <w:szCs w:val="22"/>
        </w:rPr>
      </w:pPr>
      <w:proofErr w:type="spellStart"/>
      <w:r w:rsidRPr="00735012">
        <w:rPr>
          <w:rFonts w:ascii="Arial" w:hAnsi="Arial" w:cs="Arial"/>
          <w:color w:val="auto"/>
          <w:sz w:val="22"/>
          <w:szCs w:val="22"/>
        </w:rPr>
        <w:t>Kako</w:t>
      </w:r>
      <w:proofErr w:type="spellEnd"/>
      <w:r w:rsidRPr="00735012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735012">
        <w:rPr>
          <w:rFonts w:ascii="Arial" w:hAnsi="Arial" w:cs="Arial"/>
          <w:color w:val="auto"/>
          <w:sz w:val="22"/>
          <w:szCs w:val="22"/>
        </w:rPr>
        <w:t>odabrati</w:t>
      </w:r>
      <w:proofErr w:type="spellEnd"/>
      <w:r w:rsidRPr="00735012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735012">
        <w:rPr>
          <w:rFonts w:ascii="Arial" w:hAnsi="Arial" w:cs="Arial"/>
          <w:color w:val="auto"/>
          <w:sz w:val="22"/>
          <w:szCs w:val="22"/>
        </w:rPr>
        <w:t>kamin</w:t>
      </w:r>
      <w:proofErr w:type="spellEnd"/>
      <w:r w:rsidRPr="00735012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proofErr w:type="gramStart"/>
      <w:r w:rsidRPr="00735012">
        <w:rPr>
          <w:rFonts w:ascii="Arial" w:hAnsi="Arial" w:cs="Arial"/>
          <w:color w:val="auto"/>
          <w:sz w:val="22"/>
          <w:szCs w:val="22"/>
        </w:rPr>
        <w:t>na</w:t>
      </w:r>
      <w:proofErr w:type="spellEnd"/>
      <w:proofErr w:type="gramEnd"/>
      <w:r w:rsidRPr="00735012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735012">
        <w:rPr>
          <w:rFonts w:ascii="Arial" w:hAnsi="Arial" w:cs="Arial"/>
          <w:color w:val="auto"/>
          <w:sz w:val="22"/>
          <w:szCs w:val="22"/>
        </w:rPr>
        <w:t>pelet</w:t>
      </w:r>
      <w:proofErr w:type="spellEnd"/>
    </w:p>
    <w:p w:rsidR="00623E28" w:rsidRPr="00735012" w:rsidRDefault="00623E28" w:rsidP="00623E28">
      <w:pPr>
        <w:pStyle w:val="Naslov3"/>
        <w:rPr>
          <w:rFonts w:ascii="Arial" w:hAnsi="Arial" w:cs="Arial"/>
          <w:color w:val="auto"/>
        </w:rPr>
      </w:pPr>
      <w:r w:rsidRPr="00735012">
        <w:rPr>
          <w:rFonts w:ascii="Arial" w:hAnsi="Arial" w:cs="Arial"/>
          <w:color w:val="auto"/>
        </w:rPr>
        <w:t xml:space="preserve">a) </w:t>
      </w:r>
      <w:proofErr w:type="spellStart"/>
      <w:r w:rsidRPr="00735012">
        <w:rPr>
          <w:rFonts w:ascii="Arial" w:hAnsi="Arial" w:cs="Arial"/>
          <w:color w:val="auto"/>
        </w:rPr>
        <w:t>Snaga</w:t>
      </w:r>
      <w:proofErr w:type="spellEnd"/>
      <w:r w:rsidRPr="00735012">
        <w:rPr>
          <w:rFonts w:ascii="Arial" w:hAnsi="Arial" w:cs="Arial"/>
          <w:color w:val="auto"/>
        </w:rPr>
        <w:t xml:space="preserve"> </w:t>
      </w:r>
      <w:proofErr w:type="spellStart"/>
      <w:r w:rsidRPr="00735012">
        <w:rPr>
          <w:rFonts w:ascii="Arial" w:hAnsi="Arial" w:cs="Arial"/>
          <w:color w:val="auto"/>
        </w:rPr>
        <w:t>kamina</w:t>
      </w:r>
      <w:bookmarkStart w:id="0" w:name="_GoBack"/>
      <w:bookmarkEnd w:id="0"/>
      <w:proofErr w:type="spellEnd"/>
    </w:p>
    <w:p w:rsidR="00623E28" w:rsidRPr="00735012" w:rsidRDefault="00623E28" w:rsidP="00623E28">
      <w:pPr>
        <w:pStyle w:val="Standard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35012">
        <w:rPr>
          <w:rFonts w:ascii="Arial" w:hAnsi="Arial" w:cs="Arial"/>
          <w:sz w:val="22"/>
          <w:szCs w:val="22"/>
        </w:rPr>
        <w:t>Snaga se bira prema kvadraturi i izolaciji prostora</w:t>
      </w:r>
    </w:p>
    <w:p w:rsidR="00623E28" w:rsidRPr="00735012" w:rsidRDefault="00623E28" w:rsidP="00623E28">
      <w:pPr>
        <w:pStyle w:val="Standard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35012">
        <w:rPr>
          <w:rFonts w:ascii="Arial" w:hAnsi="Arial" w:cs="Arial"/>
          <w:sz w:val="22"/>
          <w:szCs w:val="22"/>
        </w:rPr>
        <w:t xml:space="preserve">Prosječna potreba: </w:t>
      </w:r>
      <w:r w:rsidRPr="00735012">
        <w:rPr>
          <w:rStyle w:val="Naglaeno"/>
          <w:rFonts w:ascii="Arial" w:eastAsiaTheme="majorEastAsia" w:hAnsi="Arial" w:cs="Arial"/>
          <w:sz w:val="22"/>
          <w:szCs w:val="22"/>
        </w:rPr>
        <w:t>80–100 W po m²</w:t>
      </w:r>
      <w:r w:rsidRPr="00735012">
        <w:rPr>
          <w:rFonts w:ascii="Arial" w:hAnsi="Arial" w:cs="Arial"/>
          <w:sz w:val="22"/>
          <w:szCs w:val="22"/>
        </w:rPr>
        <w:t xml:space="preserve"> za prosječno </w:t>
      </w:r>
      <w:proofErr w:type="spellStart"/>
      <w:r w:rsidRPr="00735012">
        <w:rPr>
          <w:rFonts w:ascii="Arial" w:hAnsi="Arial" w:cs="Arial"/>
          <w:sz w:val="22"/>
          <w:szCs w:val="22"/>
        </w:rPr>
        <w:t>izolovan</w:t>
      </w:r>
      <w:proofErr w:type="spellEnd"/>
      <w:r w:rsidRPr="00735012">
        <w:rPr>
          <w:rFonts w:ascii="Arial" w:hAnsi="Arial" w:cs="Arial"/>
          <w:sz w:val="22"/>
          <w:szCs w:val="22"/>
        </w:rPr>
        <w:t xml:space="preserve"> prostor</w:t>
      </w:r>
    </w:p>
    <w:p w:rsidR="00623E28" w:rsidRPr="00735012" w:rsidRDefault="00623E28" w:rsidP="00623E28">
      <w:pPr>
        <w:pStyle w:val="Standard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35012">
        <w:rPr>
          <w:rFonts w:ascii="Arial" w:hAnsi="Arial" w:cs="Arial"/>
          <w:sz w:val="22"/>
          <w:szCs w:val="22"/>
        </w:rPr>
        <w:t xml:space="preserve">Kamin od </w:t>
      </w:r>
      <w:r w:rsidRPr="00735012">
        <w:rPr>
          <w:rStyle w:val="Naglaeno"/>
          <w:rFonts w:ascii="Arial" w:eastAsiaTheme="majorEastAsia" w:hAnsi="Arial" w:cs="Arial"/>
          <w:sz w:val="22"/>
          <w:szCs w:val="22"/>
        </w:rPr>
        <w:t>8–10 kW</w:t>
      </w:r>
      <w:r w:rsidRPr="00735012">
        <w:rPr>
          <w:rFonts w:ascii="Arial" w:hAnsi="Arial" w:cs="Arial"/>
          <w:sz w:val="22"/>
          <w:szCs w:val="22"/>
        </w:rPr>
        <w:t xml:space="preserve"> može grijati prostor do </w:t>
      </w:r>
      <w:r w:rsidRPr="00735012">
        <w:rPr>
          <w:rStyle w:val="Naglaeno"/>
          <w:rFonts w:ascii="Arial" w:eastAsiaTheme="majorEastAsia" w:hAnsi="Arial" w:cs="Arial"/>
          <w:sz w:val="22"/>
          <w:szCs w:val="22"/>
        </w:rPr>
        <w:t>100 m²</w:t>
      </w:r>
    </w:p>
    <w:p w:rsidR="00623E28" w:rsidRPr="00735012" w:rsidRDefault="00623E28" w:rsidP="00623E28">
      <w:pPr>
        <w:pStyle w:val="Naslov3"/>
        <w:rPr>
          <w:rFonts w:ascii="Arial" w:hAnsi="Arial" w:cs="Arial"/>
          <w:color w:val="auto"/>
        </w:rPr>
      </w:pPr>
      <w:r w:rsidRPr="00735012">
        <w:rPr>
          <w:rFonts w:ascii="Arial" w:hAnsi="Arial" w:cs="Arial"/>
          <w:color w:val="auto"/>
        </w:rPr>
        <w:t xml:space="preserve">b) Tip </w:t>
      </w:r>
      <w:proofErr w:type="spellStart"/>
      <w:r w:rsidRPr="00735012">
        <w:rPr>
          <w:rFonts w:ascii="Arial" w:hAnsi="Arial" w:cs="Arial"/>
          <w:color w:val="auto"/>
        </w:rPr>
        <w:t>kamina</w:t>
      </w:r>
      <w:proofErr w:type="spellEnd"/>
      <w:r w:rsidRPr="00735012">
        <w:rPr>
          <w:rFonts w:ascii="Arial" w:hAnsi="Arial" w:cs="Arial"/>
          <w:color w:val="auto"/>
        </w:rPr>
        <w:t xml:space="preserve"> </w:t>
      </w:r>
      <w:proofErr w:type="spellStart"/>
      <w:proofErr w:type="gramStart"/>
      <w:r w:rsidRPr="00735012">
        <w:rPr>
          <w:rFonts w:ascii="Arial" w:hAnsi="Arial" w:cs="Arial"/>
          <w:color w:val="auto"/>
        </w:rPr>
        <w:t>na</w:t>
      </w:r>
      <w:proofErr w:type="spellEnd"/>
      <w:proofErr w:type="gramEnd"/>
      <w:r w:rsidRPr="00735012">
        <w:rPr>
          <w:rFonts w:ascii="Arial" w:hAnsi="Arial" w:cs="Arial"/>
          <w:color w:val="auto"/>
        </w:rPr>
        <w:t xml:space="preserve"> </w:t>
      </w:r>
      <w:proofErr w:type="spellStart"/>
      <w:r w:rsidRPr="00735012">
        <w:rPr>
          <w:rFonts w:ascii="Arial" w:hAnsi="Arial" w:cs="Arial"/>
          <w:color w:val="auto"/>
        </w:rPr>
        <w:t>pelet</w:t>
      </w:r>
      <w:proofErr w:type="spellEnd"/>
    </w:p>
    <w:p w:rsidR="00623E28" w:rsidRPr="00735012" w:rsidRDefault="00623E28" w:rsidP="00623E28">
      <w:pPr>
        <w:pStyle w:val="Standard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proofErr w:type="spellStart"/>
      <w:r w:rsidRPr="00735012">
        <w:rPr>
          <w:rStyle w:val="Naglaeno"/>
          <w:rFonts w:ascii="Arial" w:eastAsiaTheme="majorEastAsia" w:hAnsi="Arial" w:cs="Arial"/>
          <w:sz w:val="22"/>
          <w:szCs w:val="22"/>
        </w:rPr>
        <w:t>Toplozračni</w:t>
      </w:r>
      <w:proofErr w:type="spellEnd"/>
      <w:r w:rsidRPr="00735012">
        <w:rPr>
          <w:rFonts w:ascii="Arial" w:hAnsi="Arial" w:cs="Arial"/>
          <w:sz w:val="22"/>
          <w:szCs w:val="22"/>
        </w:rPr>
        <w:t>: direktno grije prostor puhanjem toplog zraka</w:t>
      </w:r>
    </w:p>
    <w:p w:rsidR="00623E28" w:rsidRPr="00735012" w:rsidRDefault="00623E28" w:rsidP="00623E28">
      <w:pPr>
        <w:pStyle w:val="Standard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35012">
        <w:rPr>
          <w:rStyle w:val="Naglaeno"/>
          <w:rFonts w:ascii="Arial" w:eastAsiaTheme="majorEastAsia" w:hAnsi="Arial" w:cs="Arial"/>
          <w:sz w:val="22"/>
          <w:szCs w:val="22"/>
        </w:rPr>
        <w:t>Vodeni (hidro)</w:t>
      </w:r>
      <w:r w:rsidRPr="00735012">
        <w:rPr>
          <w:rFonts w:ascii="Arial" w:hAnsi="Arial" w:cs="Arial"/>
          <w:sz w:val="22"/>
          <w:szCs w:val="22"/>
        </w:rPr>
        <w:t>: spojen na sistem centralnog grijanja, grije i radijatore/podno grijanje</w:t>
      </w:r>
    </w:p>
    <w:p w:rsidR="00623E28" w:rsidRPr="00735012" w:rsidRDefault="00623E28" w:rsidP="00623E28">
      <w:pPr>
        <w:pStyle w:val="Naslov3"/>
        <w:rPr>
          <w:rFonts w:ascii="Arial" w:hAnsi="Arial" w:cs="Arial"/>
          <w:color w:val="auto"/>
        </w:rPr>
      </w:pPr>
      <w:r w:rsidRPr="00735012">
        <w:rPr>
          <w:rFonts w:ascii="Arial" w:hAnsi="Arial" w:cs="Arial"/>
          <w:color w:val="auto"/>
        </w:rPr>
        <w:t xml:space="preserve">c) </w:t>
      </w:r>
      <w:proofErr w:type="spellStart"/>
      <w:r w:rsidRPr="00735012">
        <w:rPr>
          <w:rFonts w:ascii="Arial" w:hAnsi="Arial" w:cs="Arial"/>
          <w:color w:val="auto"/>
        </w:rPr>
        <w:t>Spremnik</w:t>
      </w:r>
      <w:proofErr w:type="spellEnd"/>
      <w:r w:rsidRPr="00735012">
        <w:rPr>
          <w:rFonts w:ascii="Arial" w:hAnsi="Arial" w:cs="Arial"/>
          <w:color w:val="auto"/>
        </w:rPr>
        <w:t xml:space="preserve"> </w:t>
      </w:r>
      <w:proofErr w:type="spellStart"/>
      <w:r w:rsidRPr="00735012">
        <w:rPr>
          <w:rFonts w:ascii="Arial" w:hAnsi="Arial" w:cs="Arial"/>
          <w:color w:val="auto"/>
        </w:rPr>
        <w:t>za</w:t>
      </w:r>
      <w:proofErr w:type="spellEnd"/>
      <w:r w:rsidRPr="00735012">
        <w:rPr>
          <w:rFonts w:ascii="Arial" w:hAnsi="Arial" w:cs="Arial"/>
          <w:color w:val="auto"/>
        </w:rPr>
        <w:t xml:space="preserve"> </w:t>
      </w:r>
      <w:proofErr w:type="spellStart"/>
      <w:r w:rsidRPr="00735012">
        <w:rPr>
          <w:rFonts w:ascii="Arial" w:hAnsi="Arial" w:cs="Arial"/>
          <w:color w:val="auto"/>
        </w:rPr>
        <w:t>pelet</w:t>
      </w:r>
      <w:proofErr w:type="spellEnd"/>
      <w:r w:rsidRPr="00735012">
        <w:rPr>
          <w:rFonts w:ascii="Arial" w:hAnsi="Arial" w:cs="Arial"/>
          <w:color w:val="auto"/>
        </w:rPr>
        <w:t xml:space="preserve"> </w:t>
      </w:r>
      <w:proofErr w:type="spellStart"/>
      <w:r w:rsidRPr="00735012">
        <w:rPr>
          <w:rFonts w:ascii="Arial" w:hAnsi="Arial" w:cs="Arial"/>
          <w:color w:val="auto"/>
        </w:rPr>
        <w:t>i</w:t>
      </w:r>
      <w:proofErr w:type="spellEnd"/>
      <w:r w:rsidRPr="00735012">
        <w:rPr>
          <w:rFonts w:ascii="Arial" w:hAnsi="Arial" w:cs="Arial"/>
          <w:color w:val="auto"/>
        </w:rPr>
        <w:t xml:space="preserve"> </w:t>
      </w:r>
      <w:proofErr w:type="spellStart"/>
      <w:r w:rsidRPr="00735012">
        <w:rPr>
          <w:rFonts w:ascii="Arial" w:hAnsi="Arial" w:cs="Arial"/>
          <w:color w:val="auto"/>
        </w:rPr>
        <w:t>autonomija</w:t>
      </w:r>
      <w:proofErr w:type="spellEnd"/>
      <w:r w:rsidRPr="00735012">
        <w:rPr>
          <w:rFonts w:ascii="Arial" w:hAnsi="Arial" w:cs="Arial"/>
          <w:color w:val="auto"/>
        </w:rPr>
        <w:t xml:space="preserve"> </w:t>
      </w:r>
      <w:proofErr w:type="spellStart"/>
      <w:r w:rsidRPr="00735012">
        <w:rPr>
          <w:rFonts w:ascii="Arial" w:hAnsi="Arial" w:cs="Arial"/>
          <w:color w:val="auto"/>
        </w:rPr>
        <w:t>rada</w:t>
      </w:r>
      <w:proofErr w:type="spellEnd"/>
    </w:p>
    <w:p w:rsidR="00623E28" w:rsidRPr="00735012" w:rsidRDefault="00623E28" w:rsidP="00623E28">
      <w:pPr>
        <w:pStyle w:val="Standard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35012">
        <w:rPr>
          <w:rFonts w:ascii="Arial" w:hAnsi="Arial" w:cs="Arial"/>
          <w:sz w:val="22"/>
          <w:szCs w:val="22"/>
        </w:rPr>
        <w:t xml:space="preserve">Spremnik kapaciteta </w:t>
      </w:r>
      <w:r w:rsidRPr="00735012">
        <w:rPr>
          <w:rStyle w:val="Naglaeno"/>
          <w:rFonts w:ascii="Arial" w:eastAsiaTheme="majorEastAsia" w:hAnsi="Arial" w:cs="Arial"/>
          <w:sz w:val="22"/>
          <w:szCs w:val="22"/>
        </w:rPr>
        <w:t>15–30 kg</w:t>
      </w:r>
      <w:r w:rsidRPr="00735012">
        <w:rPr>
          <w:rFonts w:ascii="Arial" w:hAnsi="Arial" w:cs="Arial"/>
          <w:sz w:val="22"/>
          <w:szCs w:val="22"/>
        </w:rPr>
        <w:t xml:space="preserve"> omogućava rad </w:t>
      </w:r>
      <w:r w:rsidRPr="00735012">
        <w:rPr>
          <w:rStyle w:val="Naglaeno"/>
          <w:rFonts w:ascii="Arial" w:eastAsiaTheme="majorEastAsia" w:hAnsi="Arial" w:cs="Arial"/>
          <w:sz w:val="22"/>
          <w:szCs w:val="22"/>
        </w:rPr>
        <w:t>10–30 sati</w:t>
      </w:r>
      <w:r w:rsidRPr="00735012">
        <w:rPr>
          <w:rFonts w:ascii="Arial" w:hAnsi="Arial" w:cs="Arial"/>
          <w:sz w:val="22"/>
          <w:szCs w:val="22"/>
        </w:rPr>
        <w:t xml:space="preserve"> bez nadopune</w:t>
      </w:r>
    </w:p>
    <w:p w:rsidR="00623E28" w:rsidRPr="00735012" w:rsidRDefault="00623E28" w:rsidP="00623E28">
      <w:pPr>
        <w:pStyle w:val="Standard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35012">
        <w:rPr>
          <w:rFonts w:ascii="Arial" w:hAnsi="Arial" w:cs="Arial"/>
          <w:sz w:val="22"/>
          <w:szCs w:val="22"/>
        </w:rPr>
        <w:t xml:space="preserve">Potrošnja </w:t>
      </w:r>
      <w:proofErr w:type="spellStart"/>
      <w:r w:rsidRPr="00735012">
        <w:rPr>
          <w:rFonts w:ascii="Arial" w:hAnsi="Arial" w:cs="Arial"/>
          <w:sz w:val="22"/>
          <w:szCs w:val="22"/>
        </w:rPr>
        <w:t>peleta</w:t>
      </w:r>
      <w:proofErr w:type="spellEnd"/>
      <w:r w:rsidRPr="00735012">
        <w:rPr>
          <w:rFonts w:ascii="Arial" w:hAnsi="Arial" w:cs="Arial"/>
          <w:sz w:val="22"/>
          <w:szCs w:val="22"/>
        </w:rPr>
        <w:t xml:space="preserve">: </w:t>
      </w:r>
      <w:r w:rsidRPr="00735012">
        <w:rPr>
          <w:rStyle w:val="Naglaeno"/>
          <w:rFonts w:ascii="Arial" w:eastAsiaTheme="majorEastAsia" w:hAnsi="Arial" w:cs="Arial"/>
          <w:sz w:val="22"/>
          <w:szCs w:val="22"/>
        </w:rPr>
        <w:t>0.5 – 2.5 kg/h</w:t>
      </w:r>
      <w:r w:rsidRPr="00735012">
        <w:rPr>
          <w:rFonts w:ascii="Arial" w:hAnsi="Arial" w:cs="Arial"/>
          <w:sz w:val="22"/>
          <w:szCs w:val="22"/>
        </w:rPr>
        <w:t>, zavisno o režimu rada i snazi kamina</w:t>
      </w:r>
    </w:p>
    <w:p w:rsidR="00623E28" w:rsidRPr="00735012" w:rsidRDefault="00735012" w:rsidP="00623E28">
      <w:pPr>
        <w:rPr>
          <w:rFonts w:ascii="Arial" w:hAnsi="Arial" w:cs="Arial"/>
        </w:rPr>
      </w:pPr>
      <w:r w:rsidRPr="00735012">
        <w:rPr>
          <w:rFonts w:ascii="Arial" w:hAnsi="Arial" w:cs="Arial"/>
        </w:rPr>
        <w:pict>
          <v:rect id="_x0000_i1026" style="width:0;height:1.5pt" o:hralign="center" o:hrstd="t" o:hr="t" fillcolor="#a0a0a0" stroked="f"/>
        </w:pict>
      </w:r>
    </w:p>
    <w:p w:rsidR="00623E28" w:rsidRPr="00735012" w:rsidRDefault="00623E28" w:rsidP="00623E28">
      <w:pPr>
        <w:pStyle w:val="Naslov2"/>
        <w:rPr>
          <w:rFonts w:ascii="Arial" w:hAnsi="Arial" w:cs="Arial"/>
          <w:color w:val="auto"/>
          <w:sz w:val="22"/>
          <w:szCs w:val="22"/>
        </w:rPr>
      </w:pPr>
      <w:r w:rsidRPr="00735012">
        <w:rPr>
          <w:rFonts w:ascii="Arial" w:hAnsi="Arial" w:cs="Arial"/>
          <w:color w:val="auto"/>
          <w:sz w:val="22"/>
          <w:szCs w:val="22"/>
        </w:rPr>
        <w:t xml:space="preserve">2. </w:t>
      </w:r>
      <w:proofErr w:type="spellStart"/>
      <w:r w:rsidRPr="00735012">
        <w:rPr>
          <w:rFonts w:ascii="Arial" w:hAnsi="Arial" w:cs="Arial"/>
          <w:color w:val="auto"/>
          <w:sz w:val="22"/>
          <w:szCs w:val="22"/>
        </w:rPr>
        <w:t>Montaža</w:t>
      </w:r>
      <w:proofErr w:type="spellEnd"/>
      <w:r w:rsidRPr="00735012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735012">
        <w:rPr>
          <w:rFonts w:ascii="Arial" w:hAnsi="Arial" w:cs="Arial"/>
          <w:color w:val="auto"/>
          <w:sz w:val="22"/>
          <w:szCs w:val="22"/>
        </w:rPr>
        <w:t>kamina</w:t>
      </w:r>
      <w:proofErr w:type="spellEnd"/>
      <w:r w:rsidRPr="00735012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proofErr w:type="gramStart"/>
      <w:r w:rsidRPr="00735012">
        <w:rPr>
          <w:rFonts w:ascii="Arial" w:hAnsi="Arial" w:cs="Arial"/>
          <w:color w:val="auto"/>
          <w:sz w:val="22"/>
          <w:szCs w:val="22"/>
        </w:rPr>
        <w:t>na</w:t>
      </w:r>
      <w:proofErr w:type="spellEnd"/>
      <w:proofErr w:type="gramEnd"/>
      <w:r w:rsidRPr="00735012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735012">
        <w:rPr>
          <w:rFonts w:ascii="Arial" w:hAnsi="Arial" w:cs="Arial"/>
          <w:color w:val="auto"/>
          <w:sz w:val="22"/>
          <w:szCs w:val="22"/>
        </w:rPr>
        <w:t>pelet</w:t>
      </w:r>
      <w:proofErr w:type="spellEnd"/>
    </w:p>
    <w:p w:rsidR="00623E28" w:rsidRPr="00735012" w:rsidRDefault="00623E28" w:rsidP="00623E28">
      <w:pPr>
        <w:pStyle w:val="Naslov3"/>
        <w:rPr>
          <w:rFonts w:ascii="Arial" w:hAnsi="Arial" w:cs="Arial"/>
          <w:color w:val="auto"/>
        </w:rPr>
      </w:pPr>
      <w:r w:rsidRPr="00735012">
        <w:rPr>
          <w:rFonts w:ascii="Arial" w:hAnsi="Arial" w:cs="Arial"/>
          <w:color w:val="auto"/>
        </w:rPr>
        <w:t xml:space="preserve">a) </w:t>
      </w:r>
      <w:proofErr w:type="spellStart"/>
      <w:r w:rsidRPr="00735012">
        <w:rPr>
          <w:rFonts w:ascii="Arial" w:hAnsi="Arial" w:cs="Arial"/>
          <w:color w:val="auto"/>
        </w:rPr>
        <w:t>Lokacija</w:t>
      </w:r>
      <w:proofErr w:type="spellEnd"/>
      <w:r w:rsidRPr="00735012">
        <w:rPr>
          <w:rFonts w:ascii="Arial" w:hAnsi="Arial" w:cs="Arial"/>
          <w:color w:val="auto"/>
        </w:rPr>
        <w:t xml:space="preserve"> </w:t>
      </w:r>
      <w:proofErr w:type="spellStart"/>
      <w:r w:rsidRPr="00735012">
        <w:rPr>
          <w:rFonts w:ascii="Arial" w:hAnsi="Arial" w:cs="Arial"/>
          <w:color w:val="auto"/>
        </w:rPr>
        <w:t>kamina</w:t>
      </w:r>
      <w:proofErr w:type="spellEnd"/>
    </w:p>
    <w:p w:rsidR="00623E28" w:rsidRPr="00735012" w:rsidRDefault="00623E28" w:rsidP="00623E28">
      <w:pPr>
        <w:pStyle w:val="Standard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35012">
        <w:rPr>
          <w:rFonts w:ascii="Arial" w:hAnsi="Arial" w:cs="Arial"/>
          <w:sz w:val="22"/>
          <w:szCs w:val="22"/>
        </w:rPr>
        <w:t xml:space="preserve">Postaviti u </w:t>
      </w:r>
      <w:r w:rsidRPr="00735012">
        <w:rPr>
          <w:rStyle w:val="Naglaeno"/>
          <w:rFonts w:ascii="Arial" w:eastAsiaTheme="majorEastAsia" w:hAnsi="Arial" w:cs="Arial"/>
          <w:sz w:val="22"/>
          <w:szCs w:val="22"/>
        </w:rPr>
        <w:t>centralni dio prostorije</w:t>
      </w:r>
      <w:r w:rsidRPr="00735012">
        <w:rPr>
          <w:rFonts w:ascii="Arial" w:hAnsi="Arial" w:cs="Arial"/>
          <w:sz w:val="22"/>
          <w:szCs w:val="22"/>
        </w:rPr>
        <w:t xml:space="preserve"> za bolju distribuciju toplote</w:t>
      </w:r>
    </w:p>
    <w:p w:rsidR="00623E28" w:rsidRPr="00735012" w:rsidRDefault="00623E28" w:rsidP="00623E28">
      <w:pPr>
        <w:pStyle w:val="Standard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proofErr w:type="spellStart"/>
      <w:r w:rsidRPr="00735012">
        <w:rPr>
          <w:rFonts w:ascii="Arial" w:hAnsi="Arial" w:cs="Arial"/>
          <w:sz w:val="22"/>
          <w:szCs w:val="22"/>
        </w:rPr>
        <w:t>Obezbijediti</w:t>
      </w:r>
      <w:proofErr w:type="spellEnd"/>
      <w:r w:rsidRPr="00735012">
        <w:rPr>
          <w:rFonts w:ascii="Arial" w:hAnsi="Arial" w:cs="Arial"/>
          <w:sz w:val="22"/>
          <w:szCs w:val="22"/>
        </w:rPr>
        <w:t xml:space="preserve"> </w:t>
      </w:r>
      <w:r w:rsidRPr="00735012">
        <w:rPr>
          <w:rStyle w:val="Naglaeno"/>
          <w:rFonts w:ascii="Arial" w:eastAsiaTheme="majorEastAsia" w:hAnsi="Arial" w:cs="Arial"/>
          <w:sz w:val="22"/>
          <w:szCs w:val="22"/>
        </w:rPr>
        <w:t>dovoljno prostora</w:t>
      </w:r>
      <w:r w:rsidRPr="00735012">
        <w:rPr>
          <w:rFonts w:ascii="Arial" w:hAnsi="Arial" w:cs="Arial"/>
          <w:sz w:val="22"/>
          <w:szCs w:val="22"/>
        </w:rPr>
        <w:t xml:space="preserve"> oko kamina (sigurnosna odstojanja)</w:t>
      </w:r>
    </w:p>
    <w:p w:rsidR="00623E28" w:rsidRPr="00735012" w:rsidRDefault="00623E28" w:rsidP="00623E28">
      <w:pPr>
        <w:pStyle w:val="Standard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35012">
        <w:rPr>
          <w:rFonts w:ascii="Arial" w:hAnsi="Arial" w:cs="Arial"/>
          <w:sz w:val="22"/>
          <w:szCs w:val="22"/>
        </w:rPr>
        <w:t xml:space="preserve">Osigurati </w:t>
      </w:r>
      <w:r w:rsidRPr="00735012">
        <w:rPr>
          <w:rStyle w:val="Naglaeno"/>
          <w:rFonts w:ascii="Arial" w:eastAsiaTheme="majorEastAsia" w:hAnsi="Arial" w:cs="Arial"/>
          <w:sz w:val="22"/>
          <w:szCs w:val="22"/>
        </w:rPr>
        <w:t>ventilaciju</w:t>
      </w:r>
      <w:r w:rsidRPr="00735012">
        <w:rPr>
          <w:rFonts w:ascii="Arial" w:hAnsi="Arial" w:cs="Arial"/>
          <w:sz w:val="22"/>
          <w:szCs w:val="22"/>
        </w:rPr>
        <w:t xml:space="preserve"> – ne postavljati u zatvorene, neprozračene prostore</w:t>
      </w:r>
    </w:p>
    <w:p w:rsidR="00623E28" w:rsidRPr="00735012" w:rsidRDefault="00623E28" w:rsidP="00623E28">
      <w:pPr>
        <w:pStyle w:val="Naslov3"/>
        <w:rPr>
          <w:rFonts w:ascii="Arial" w:hAnsi="Arial" w:cs="Arial"/>
          <w:color w:val="auto"/>
        </w:rPr>
      </w:pPr>
      <w:r w:rsidRPr="00735012">
        <w:rPr>
          <w:rFonts w:ascii="Arial" w:hAnsi="Arial" w:cs="Arial"/>
          <w:color w:val="auto"/>
        </w:rPr>
        <w:t xml:space="preserve">b) </w:t>
      </w:r>
      <w:proofErr w:type="spellStart"/>
      <w:r w:rsidRPr="00735012">
        <w:rPr>
          <w:rFonts w:ascii="Arial" w:hAnsi="Arial" w:cs="Arial"/>
          <w:color w:val="auto"/>
        </w:rPr>
        <w:t>Dimnjak</w:t>
      </w:r>
      <w:proofErr w:type="spellEnd"/>
      <w:r w:rsidRPr="00735012">
        <w:rPr>
          <w:rFonts w:ascii="Arial" w:hAnsi="Arial" w:cs="Arial"/>
          <w:color w:val="auto"/>
        </w:rPr>
        <w:t xml:space="preserve"> </w:t>
      </w:r>
      <w:proofErr w:type="spellStart"/>
      <w:r w:rsidRPr="00735012">
        <w:rPr>
          <w:rFonts w:ascii="Arial" w:hAnsi="Arial" w:cs="Arial"/>
          <w:color w:val="auto"/>
        </w:rPr>
        <w:t>i</w:t>
      </w:r>
      <w:proofErr w:type="spellEnd"/>
      <w:r w:rsidRPr="00735012">
        <w:rPr>
          <w:rFonts w:ascii="Arial" w:hAnsi="Arial" w:cs="Arial"/>
          <w:color w:val="auto"/>
        </w:rPr>
        <w:t xml:space="preserve"> </w:t>
      </w:r>
      <w:proofErr w:type="spellStart"/>
      <w:r w:rsidRPr="00735012">
        <w:rPr>
          <w:rFonts w:ascii="Arial" w:hAnsi="Arial" w:cs="Arial"/>
          <w:color w:val="auto"/>
        </w:rPr>
        <w:t>priključci</w:t>
      </w:r>
      <w:proofErr w:type="spellEnd"/>
    </w:p>
    <w:p w:rsidR="00623E28" w:rsidRPr="00735012" w:rsidRDefault="00623E28" w:rsidP="00623E28">
      <w:pPr>
        <w:pStyle w:val="StandardWeb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735012">
        <w:rPr>
          <w:rFonts w:ascii="Arial" w:hAnsi="Arial" w:cs="Arial"/>
          <w:sz w:val="22"/>
          <w:szCs w:val="22"/>
        </w:rPr>
        <w:t xml:space="preserve">Obavezan dimnjak </w:t>
      </w:r>
      <w:r w:rsidRPr="00735012">
        <w:rPr>
          <w:rStyle w:val="Naglaeno"/>
          <w:rFonts w:ascii="Arial" w:eastAsiaTheme="majorEastAsia" w:hAnsi="Arial" w:cs="Arial"/>
          <w:sz w:val="22"/>
          <w:szCs w:val="22"/>
        </w:rPr>
        <w:t>ne manji od Ø80 mm</w:t>
      </w:r>
      <w:r w:rsidRPr="00735012">
        <w:rPr>
          <w:rFonts w:ascii="Arial" w:hAnsi="Arial" w:cs="Arial"/>
          <w:sz w:val="22"/>
          <w:szCs w:val="22"/>
        </w:rPr>
        <w:t xml:space="preserve">, ne kraći od </w:t>
      </w:r>
      <w:r w:rsidRPr="00735012">
        <w:rPr>
          <w:rStyle w:val="Naglaeno"/>
          <w:rFonts w:ascii="Arial" w:eastAsiaTheme="majorEastAsia" w:hAnsi="Arial" w:cs="Arial"/>
          <w:sz w:val="22"/>
          <w:szCs w:val="22"/>
        </w:rPr>
        <w:t>3 m</w:t>
      </w:r>
    </w:p>
    <w:p w:rsidR="00623E28" w:rsidRPr="00735012" w:rsidRDefault="00623E28" w:rsidP="00623E28">
      <w:pPr>
        <w:pStyle w:val="StandardWeb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735012">
        <w:rPr>
          <w:rFonts w:ascii="Arial" w:hAnsi="Arial" w:cs="Arial"/>
          <w:sz w:val="22"/>
          <w:szCs w:val="22"/>
        </w:rPr>
        <w:t xml:space="preserve">Kamin se priključuje i na </w:t>
      </w:r>
      <w:r w:rsidRPr="00735012">
        <w:rPr>
          <w:rStyle w:val="Naglaeno"/>
          <w:rFonts w:ascii="Arial" w:eastAsiaTheme="majorEastAsia" w:hAnsi="Arial" w:cs="Arial"/>
          <w:sz w:val="22"/>
          <w:szCs w:val="22"/>
        </w:rPr>
        <w:t>struju</w:t>
      </w:r>
      <w:r w:rsidRPr="00735012">
        <w:rPr>
          <w:rFonts w:ascii="Arial" w:hAnsi="Arial" w:cs="Arial"/>
          <w:sz w:val="22"/>
          <w:szCs w:val="22"/>
        </w:rPr>
        <w:t xml:space="preserve"> (za ventilator, elektroniku, paljenje)</w:t>
      </w:r>
    </w:p>
    <w:p w:rsidR="00623E28" w:rsidRPr="00735012" w:rsidRDefault="00735012" w:rsidP="00623E28">
      <w:pPr>
        <w:rPr>
          <w:rFonts w:ascii="Arial" w:hAnsi="Arial" w:cs="Arial"/>
        </w:rPr>
      </w:pPr>
      <w:r w:rsidRPr="00735012">
        <w:rPr>
          <w:rFonts w:ascii="Arial" w:hAnsi="Arial" w:cs="Arial"/>
        </w:rPr>
        <w:pict>
          <v:rect id="_x0000_i1027" style="width:0;height:1.5pt" o:hralign="center" o:hrstd="t" o:hr="t" fillcolor="#a0a0a0" stroked="f"/>
        </w:pict>
      </w:r>
    </w:p>
    <w:p w:rsidR="00623E28" w:rsidRPr="00735012" w:rsidRDefault="00623E28" w:rsidP="00623E28">
      <w:pPr>
        <w:pStyle w:val="Naslov2"/>
        <w:rPr>
          <w:rFonts w:ascii="Arial" w:hAnsi="Arial" w:cs="Arial"/>
          <w:color w:val="auto"/>
          <w:sz w:val="22"/>
          <w:szCs w:val="22"/>
        </w:rPr>
      </w:pPr>
      <w:r w:rsidRPr="00735012">
        <w:rPr>
          <w:rFonts w:ascii="Arial" w:hAnsi="Arial" w:cs="Arial"/>
          <w:color w:val="auto"/>
          <w:sz w:val="22"/>
          <w:szCs w:val="22"/>
        </w:rPr>
        <w:t xml:space="preserve">3. </w:t>
      </w:r>
      <w:proofErr w:type="spellStart"/>
      <w:r w:rsidRPr="00735012">
        <w:rPr>
          <w:rFonts w:ascii="Arial" w:hAnsi="Arial" w:cs="Arial"/>
          <w:color w:val="auto"/>
          <w:sz w:val="22"/>
          <w:szCs w:val="22"/>
        </w:rPr>
        <w:t>Upotreba</w:t>
      </w:r>
      <w:proofErr w:type="spellEnd"/>
      <w:r w:rsidRPr="00735012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735012">
        <w:rPr>
          <w:rFonts w:ascii="Arial" w:hAnsi="Arial" w:cs="Arial"/>
          <w:color w:val="auto"/>
          <w:sz w:val="22"/>
          <w:szCs w:val="22"/>
        </w:rPr>
        <w:t>i</w:t>
      </w:r>
      <w:proofErr w:type="spellEnd"/>
      <w:r w:rsidRPr="00735012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735012">
        <w:rPr>
          <w:rFonts w:ascii="Arial" w:hAnsi="Arial" w:cs="Arial"/>
          <w:color w:val="auto"/>
          <w:sz w:val="22"/>
          <w:szCs w:val="22"/>
        </w:rPr>
        <w:t>održavanje</w:t>
      </w:r>
      <w:proofErr w:type="spellEnd"/>
    </w:p>
    <w:p w:rsidR="00623E28" w:rsidRPr="00735012" w:rsidRDefault="00623E28" w:rsidP="00623E28">
      <w:pPr>
        <w:pStyle w:val="StandardWeb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35012">
        <w:rPr>
          <w:rStyle w:val="Naglaeno"/>
          <w:rFonts w:ascii="Arial" w:eastAsiaTheme="majorEastAsia" w:hAnsi="Arial" w:cs="Arial"/>
          <w:sz w:val="22"/>
          <w:szCs w:val="22"/>
        </w:rPr>
        <w:t>Automatsko paljenje i gašenje</w:t>
      </w:r>
      <w:r w:rsidRPr="00735012">
        <w:rPr>
          <w:rFonts w:ascii="Arial" w:hAnsi="Arial" w:cs="Arial"/>
          <w:sz w:val="22"/>
          <w:szCs w:val="22"/>
        </w:rPr>
        <w:t xml:space="preserve"> (kod većine modela)</w:t>
      </w:r>
    </w:p>
    <w:p w:rsidR="00623E28" w:rsidRPr="00735012" w:rsidRDefault="00623E28" w:rsidP="00623E28">
      <w:pPr>
        <w:pStyle w:val="StandardWeb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35012">
        <w:rPr>
          <w:rStyle w:val="Naglaeno"/>
          <w:rFonts w:ascii="Arial" w:eastAsiaTheme="majorEastAsia" w:hAnsi="Arial" w:cs="Arial"/>
          <w:sz w:val="22"/>
          <w:szCs w:val="22"/>
        </w:rPr>
        <w:t>Dnevno čišćenje ložišta</w:t>
      </w:r>
      <w:r w:rsidRPr="00735012">
        <w:rPr>
          <w:rFonts w:ascii="Arial" w:hAnsi="Arial" w:cs="Arial"/>
          <w:sz w:val="22"/>
          <w:szCs w:val="22"/>
        </w:rPr>
        <w:t xml:space="preserve"> (pepeo) i </w:t>
      </w:r>
      <w:r w:rsidRPr="00735012">
        <w:rPr>
          <w:rStyle w:val="Naglaeno"/>
          <w:rFonts w:ascii="Arial" w:eastAsiaTheme="majorEastAsia" w:hAnsi="Arial" w:cs="Arial"/>
          <w:sz w:val="22"/>
          <w:szCs w:val="22"/>
        </w:rPr>
        <w:t>sedmično čišćenje izmjenjivača</w:t>
      </w:r>
    </w:p>
    <w:p w:rsidR="00623E28" w:rsidRPr="00735012" w:rsidRDefault="00623E28" w:rsidP="00623E28">
      <w:pPr>
        <w:pStyle w:val="StandardWeb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35012">
        <w:rPr>
          <w:rStyle w:val="Naglaeno"/>
          <w:rFonts w:ascii="Arial" w:eastAsiaTheme="majorEastAsia" w:hAnsi="Arial" w:cs="Arial"/>
          <w:sz w:val="22"/>
          <w:szCs w:val="22"/>
        </w:rPr>
        <w:t>Godišnji servis</w:t>
      </w:r>
      <w:r w:rsidRPr="00735012">
        <w:rPr>
          <w:rFonts w:ascii="Arial" w:hAnsi="Arial" w:cs="Arial"/>
          <w:sz w:val="22"/>
          <w:szCs w:val="22"/>
        </w:rPr>
        <w:t xml:space="preserve"> (stručno čišćenje dimnjaka, pregled elektronike)</w:t>
      </w:r>
    </w:p>
    <w:p w:rsidR="00623E28" w:rsidRPr="00735012" w:rsidRDefault="00623E28" w:rsidP="00623E28">
      <w:pPr>
        <w:pStyle w:val="StandardWeb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35012">
        <w:rPr>
          <w:rFonts w:ascii="Arial" w:hAnsi="Arial" w:cs="Arial"/>
          <w:sz w:val="22"/>
          <w:szCs w:val="22"/>
        </w:rPr>
        <w:t xml:space="preserve">Koristiti </w:t>
      </w:r>
      <w:r w:rsidRPr="00735012">
        <w:rPr>
          <w:rStyle w:val="Naglaeno"/>
          <w:rFonts w:ascii="Arial" w:eastAsiaTheme="majorEastAsia" w:hAnsi="Arial" w:cs="Arial"/>
          <w:sz w:val="22"/>
          <w:szCs w:val="22"/>
        </w:rPr>
        <w:t xml:space="preserve">kvalitetan </w:t>
      </w:r>
      <w:proofErr w:type="spellStart"/>
      <w:r w:rsidRPr="00735012">
        <w:rPr>
          <w:rStyle w:val="Naglaeno"/>
          <w:rFonts w:ascii="Arial" w:eastAsiaTheme="majorEastAsia" w:hAnsi="Arial" w:cs="Arial"/>
          <w:sz w:val="22"/>
          <w:szCs w:val="22"/>
        </w:rPr>
        <w:t>pelet</w:t>
      </w:r>
      <w:proofErr w:type="spellEnd"/>
      <w:r w:rsidRPr="00735012">
        <w:rPr>
          <w:rStyle w:val="Naglaeno"/>
          <w:rFonts w:ascii="Arial" w:eastAsiaTheme="majorEastAsia" w:hAnsi="Arial" w:cs="Arial"/>
          <w:sz w:val="22"/>
          <w:szCs w:val="22"/>
        </w:rPr>
        <w:t xml:space="preserve"> (</w:t>
      </w:r>
      <w:proofErr w:type="spellStart"/>
      <w:r w:rsidRPr="00735012">
        <w:rPr>
          <w:rStyle w:val="Naglaeno"/>
          <w:rFonts w:ascii="Arial" w:eastAsiaTheme="majorEastAsia" w:hAnsi="Arial" w:cs="Arial"/>
          <w:sz w:val="22"/>
          <w:szCs w:val="22"/>
        </w:rPr>
        <w:t>ENplus</w:t>
      </w:r>
      <w:proofErr w:type="spellEnd"/>
      <w:r w:rsidRPr="00735012">
        <w:rPr>
          <w:rStyle w:val="Naglaeno"/>
          <w:rFonts w:ascii="Arial" w:eastAsiaTheme="majorEastAsia" w:hAnsi="Arial" w:cs="Arial"/>
          <w:sz w:val="22"/>
          <w:szCs w:val="22"/>
        </w:rPr>
        <w:t xml:space="preserve"> A1)</w:t>
      </w:r>
      <w:r w:rsidRPr="00735012">
        <w:rPr>
          <w:rFonts w:ascii="Arial" w:hAnsi="Arial" w:cs="Arial"/>
          <w:sz w:val="22"/>
          <w:szCs w:val="22"/>
        </w:rPr>
        <w:t xml:space="preserve"> za bolji rad i manji pepeo</w:t>
      </w:r>
    </w:p>
    <w:p w:rsidR="00623E28" w:rsidRPr="00735012" w:rsidRDefault="00735012" w:rsidP="00623E28">
      <w:pPr>
        <w:rPr>
          <w:rFonts w:ascii="Arial" w:hAnsi="Arial" w:cs="Arial"/>
        </w:rPr>
      </w:pPr>
      <w:r w:rsidRPr="00735012">
        <w:rPr>
          <w:rFonts w:ascii="Arial" w:hAnsi="Arial" w:cs="Arial"/>
        </w:rPr>
        <w:lastRenderedPageBreak/>
        <w:pict>
          <v:rect id="_x0000_i1028" style="width:0;height:1.5pt" o:hralign="center" o:hrstd="t" o:hr="t" fillcolor="#a0a0a0" stroked="f"/>
        </w:pict>
      </w:r>
    </w:p>
    <w:p w:rsidR="00623E28" w:rsidRPr="00735012" w:rsidRDefault="00623E28" w:rsidP="00623E28">
      <w:pPr>
        <w:pStyle w:val="Naslov2"/>
        <w:rPr>
          <w:rFonts w:ascii="Arial" w:hAnsi="Arial" w:cs="Arial"/>
          <w:color w:val="auto"/>
          <w:sz w:val="22"/>
          <w:szCs w:val="22"/>
        </w:rPr>
      </w:pPr>
      <w:r w:rsidRPr="00735012">
        <w:rPr>
          <w:rFonts w:ascii="Arial" w:hAnsi="Arial" w:cs="Arial"/>
          <w:color w:val="auto"/>
          <w:sz w:val="22"/>
          <w:szCs w:val="22"/>
        </w:rPr>
        <w:t xml:space="preserve">4. </w:t>
      </w:r>
      <w:proofErr w:type="spellStart"/>
      <w:r w:rsidRPr="00735012">
        <w:rPr>
          <w:rFonts w:ascii="Arial" w:hAnsi="Arial" w:cs="Arial"/>
          <w:color w:val="auto"/>
          <w:sz w:val="22"/>
          <w:szCs w:val="22"/>
        </w:rPr>
        <w:t>Prednosti</w:t>
      </w:r>
      <w:proofErr w:type="spellEnd"/>
      <w:r w:rsidRPr="00735012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735012">
        <w:rPr>
          <w:rFonts w:ascii="Arial" w:hAnsi="Arial" w:cs="Arial"/>
          <w:color w:val="auto"/>
          <w:sz w:val="22"/>
          <w:szCs w:val="22"/>
        </w:rPr>
        <w:t>kamina</w:t>
      </w:r>
      <w:proofErr w:type="spellEnd"/>
      <w:r w:rsidRPr="00735012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proofErr w:type="gramStart"/>
      <w:r w:rsidRPr="00735012">
        <w:rPr>
          <w:rFonts w:ascii="Arial" w:hAnsi="Arial" w:cs="Arial"/>
          <w:color w:val="auto"/>
          <w:sz w:val="22"/>
          <w:szCs w:val="22"/>
        </w:rPr>
        <w:t>na</w:t>
      </w:r>
      <w:proofErr w:type="spellEnd"/>
      <w:proofErr w:type="gramEnd"/>
      <w:r w:rsidRPr="00735012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735012">
        <w:rPr>
          <w:rFonts w:ascii="Arial" w:hAnsi="Arial" w:cs="Arial"/>
          <w:color w:val="auto"/>
          <w:sz w:val="22"/>
          <w:szCs w:val="22"/>
        </w:rPr>
        <w:t>pelet</w:t>
      </w:r>
      <w:proofErr w:type="spellEnd"/>
    </w:p>
    <w:p w:rsidR="00623E28" w:rsidRPr="00735012" w:rsidRDefault="00623E28" w:rsidP="00623E28">
      <w:pPr>
        <w:pStyle w:val="Standard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735012">
        <w:rPr>
          <w:rFonts w:ascii="Segoe UI Symbol" w:hAnsi="Segoe UI Symbol" w:cs="Segoe UI Symbol"/>
          <w:sz w:val="22"/>
          <w:szCs w:val="22"/>
        </w:rPr>
        <w:t>✔</w:t>
      </w:r>
      <w:r w:rsidRPr="00735012">
        <w:rPr>
          <w:rFonts w:ascii="Arial" w:hAnsi="Arial" w:cs="Arial"/>
          <w:sz w:val="22"/>
          <w:szCs w:val="22"/>
        </w:rPr>
        <w:t xml:space="preserve"> Estetski privlačni i efikasni</w:t>
      </w:r>
    </w:p>
    <w:p w:rsidR="00623E28" w:rsidRPr="00735012" w:rsidRDefault="00623E28" w:rsidP="00623E28">
      <w:pPr>
        <w:pStyle w:val="Standard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735012">
        <w:rPr>
          <w:rFonts w:ascii="Segoe UI Symbol" w:hAnsi="Segoe UI Symbol" w:cs="Segoe UI Symbol"/>
          <w:sz w:val="22"/>
          <w:szCs w:val="22"/>
        </w:rPr>
        <w:t>✔</w:t>
      </w:r>
      <w:r w:rsidRPr="00735012">
        <w:rPr>
          <w:rFonts w:ascii="Arial" w:hAnsi="Arial" w:cs="Arial"/>
          <w:sz w:val="22"/>
          <w:szCs w:val="22"/>
        </w:rPr>
        <w:t xml:space="preserve"> Automatski rad, mogućnost </w:t>
      </w:r>
      <w:r w:rsidRPr="00735012">
        <w:rPr>
          <w:rStyle w:val="Naglaeno"/>
          <w:rFonts w:ascii="Arial" w:eastAsiaTheme="majorEastAsia" w:hAnsi="Arial" w:cs="Arial"/>
          <w:b w:val="0"/>
          <w:sz w:val="22"/>
          <w:szCs w:val="22"/>
        </w:rPr>
        <w:t>programiranja vremena rada</w:t>
      </w:r>
    </w:p>
    <w:p w:rsidR="00623E28" w:rsidRPr="00735012" w:rsidRDefault="00623E28" w:rsidP="00623E28">
      <w:pPr>
        <w:pStyle w:val="Standard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735012">
        <w:rPr>
          <w:rFonts w:ascii="Segoe UI Symbol" w:hAnsi="Segoe UI Symbol" w:cs="Segoe UI Symbol"/>
          <w:sz w:val="22"/>
          <w:szCs w:val="22"/>
        </w:rPr>
        <w:t>✔</w:t>
      </w:r>
      <w:r w:rsidRPr="00735012">
        <w:rPr>
          <w:rFonts w:ascii="Arial" w:hAnsi="Arial" w:cs="Arial"/>
          <w:sz w:val="22"/>
          <w:szCs w:val="22"/>
        </w:rPr>
        <w:t xml:space="preserve"> </w:t>
      </w:r>
      <w:r w:rsidRPr="00735012">
        <w:rPr>
          <w:rStyle w:val="Naglaeno"/>
          <w:rFonts w:ascii="Arial" w:eastAsiaTheme="majorEastAsia" w:hAnsi="Arial" w:cs="Arial"/>
          <w:b w:val="0"/>
          <w:sz w:val="22"/>
          <w:szCs w:val="22"/>
        </w:rPr>
        <w:t>Ekološki prihvatljivo grijanje</w:t>
      </w:r>
    </w:p>
    <w:p w:rsidR="00623E28" w:rsidRDefault="00623E28" w:rsidP="00B874BF">
      <w:pPr>
        <w:pStyle w:val="StandardWeb"/>
        <w:numPr>
          <w:ilvl w:val="0"/>
          <w:numId w:val="16"/>
        </w:numPr>
        <w:pBdr>
          <w:bottom w:val="single" w:sz="4" w:space="4" w:color="4F81BD" w:themeColor="accent1"/>
        </w:pBdr>
        <w:spacing w:before="200" w:after="280"/>
        <w:ind w:right="936"/>
        <w:rPr>
          <w:rFonts w:ascii="Arial" w:hAnsi="Arial" w:cs="Arial"/>
          <w:sz w:val="22"/>
          <w:szCs w:val="22"/>
        </w:rPr>
      </w:pPr>
      <w:r w:rsidRPr="00735012">
        <w:rPr>
          <w:rFonts w:ascii="Segoe UI Symbol" w:hAnsi="Segoe UI Symbol" w:cs="Segoe UI Symbol"/>
          <w:sz w:val="22"/>
          <w:szCs w:val="22"/>
        </w:rPr>
        <w:t>✔</w:t>
      </w:r>
      <w:r w:rsidRPr="00735012">
        <w:rPr>
          <w:rFonts w:ascii="Arial" w:hAnsi="Arial" w:cs="Arial"/>
          <w:sz w:val="22"/>
          <w:szCs w:val="22"/>
        </w:rPr>
        <w:t xml:space="preserve"> Manja po</w:t>
      </w:r>
      <w:r w:rsidR="00735012">
        <w:rPr>
          <w:rFonts w:ascii="Arial" w:hAnsi="Arial" w:cs="Arial"/>
          <w:sz w:val="22"/>
          <w:szCs w:val="22"/>
        </w:rPr>
        <w:t>trošnja i jednostavno korištenje</w:t>
      </w:r>
    </w:p>
    <w:p w:rsidR="00735012" w:rsidRDefault="00735012" w:rsidP="00735012">
      <w:pPr>
        <w:pStyle w:val="StandardWeb"/>
        <w:pBdr>
          <w:bottom w:val="single" w:sz="4" w:space="4" w:color="4F81BD" w:themeColor="accent1"/>
        </w:pBdr>
        <w:spacing w:before="200" w:after="280"/>
        <w:ind w:left="360" w:right="936"/>
        <w:rPr>
          <w:rFonts w:ascii="Arial" w:hAnsi="Arial" w:cs="Arial"/>
          <w:sz w:val="22"/>
          <w:szCs w:val="22"/>
        </w:rPr>
      </w:pPr>
    </w:p>
    <w:p w:rsidR="00735012" w:rsidRDefault="00735012" w:rsidP="00735012">
      <w:pPr>
        <w:pStyle w:val="StandardWeb"/>
        <w:pBdr>
          <w:bottom w:val="single" w:sz="4" w:space="4" w:color="4F81BD" w:themeColor="accent1"/>
        </w:pBdr>
        <w:spacing w:before="200" w:after="280"/>
        <w:ind w:left="360" w:right="936"/>
        <w:rPr>
          <w:rFonts w:ascii="Arial" w:hAnsi="Arial" w:cs="Arial"/>
          <w:sz w:val="22"/>
          <w:szCs w:val="22"/>
        </w:rPr>
      </w:pPr>
    </w:p>
    <w:sectPr w:rsidR="007350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D7402E"/>
    <w:multiLevelType w:val="multilevel"/>
    <w:tmpl w:val="D4B8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8F7753"/>
    <w:multiLevelType w:val="multilevel"/>
    <w:tmpl w:val="0C74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C0AC5"/>
    <w:multiLevelType w:val="multilevel"/>
    <w:tmpl w:val="BE04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45BAC"/>
    <w:multiLevelType w:val="multilevel"/>
    <w:tmpl w:val="63F6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5923AE"/>
    <w:multiLevelType w:val="multilevel"/>
    <w:tmpl w:val="2686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33579B"/>
    <w:multiLevelType w:val="multilevel"/>
    <w:tmpl w:val="5AE4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842717"/>
    <w:multiLevelType w:val="multilevel"/>
    <w:tmpl w:val="A26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07DF"/>
    <w:rsid w:val="00034616"/>
    <w:rsid w:val="0006063C"/>
    <w:rsid w:val="000F34E1"/>
    <w:rsid w:val="001139C5"/>
    <w:rsid w:val="0015074B"/>
    <w:rsid w:val="0026336D"/>
    <w:rsid w:val="0029639D"/>
    <w:rsid w:val="00326F90"/>
    <w:rsid w:val="00623E28"/>
    <w:rsid w:val="00735012"/>
    <w:rsid w:val="009A5FD2"/>
    <w:rsid w:val="00A9249D"/>
    <w:rsid w:val="00AA1D8D"/>
    <w:rsid w:val="00B47730"/>
    <w:rsid w:val="00CB0664"/>
    <w:rsid w:val="00CC0159"/>
    <w:rsid w:val="00F12B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21975"/>
  <w14:defaultImageDpi w14:val="300"/>
  <w15:docId w15:val="{B0D6A3EF-F205-4E59-9A62-B467495B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63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336D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623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4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7086B8-C037-4927-9D30-DD1F1A52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3</cp:revision>
  <cp:lastPrinted>2025-06-19T11:18:00Z</cp:lastPrinted>
  <dcterms:created xsi:type="dcterms:W3CDTF">2025-07-30T12:51:00Z</dcterms:created>
  <dcterms:modified xsi:type="dcterms:W3CDTF">2025-08-01T06:23:00Z</dcterms:modified>
  <cp:category/>
</cp:coreProperties>
</file>